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BDAE" w14:textId="44345058" w:rsidR="008950C0" w:rsidRPr="00B32FF8" w:rsidRDefault="00BE2FEB" w:rsidP="00BE2FEB">
      <w:pPr>
        <w:jc w:val="center"/>
        <w:rPr>
          <w:b/>
          <w:bCs/>
          <w:sz w:val="36"/>
          <w:szCs w:val="36"/>
          <w:u w:val="single"/>
        </w:rPr>
      </w:pPr>
      <w:r w:rsidRPr="00B32FF8">
        <w:rPr>
          <w:b/>
          <w:bCs/>
          <w:sz w:val="36"/>
          <w:szCs w:val="36"/>
          <w:u w:val="single"/>
        </w:rPr>
        <w:t xml:space="preserve">Myerscough and </w:t>
      </w:r>
      <w:proofErr w:type="spellStart"/>
      <w:r w:rsidRPr="00B32FF8">
        <w:rPr>
          <w:b/>
          <w:bCs/>
          <w:sz w:val="36"/>
          <w:szCs w:val="36"/>
          <w:u w:val="single"/>
        </w:rPr>
        <w:t>Bilsborrow</w:t>
      </w:r>
      <w:proofErr w:type="spellEnd"/>
      <w:r w:rsidRPr="00B32FF8">
        <w:rPr>
          <w:b/>
          <w:bCs/>
          <w:sz w:val="36"/>
          <w:szCs w:val="36"/>
          <w:u w:val="single"/>
        </w:rPr>
        <w:t xml:space="preserve"> Parish Council</w:t>
      </w:r>
    </w:p>
    <w:p w14:paraId="7728620E" w14:textId="3880E3EC" w:rsidR="00BE2FEB" w:rsidRPr="00B32FF8" w:rsidRDefault="00BE2FEB" w:rsidP="00BE2FEB">
      <w:pPr>
        <w:jc w:val="center"/>
        <w:rPr>
          <w:b/>
          <w:bCs/>
          <w:sz w:val="36"/>
          <w:szCs w:val="36"/>
          <w:u w:val="single"/>
        </w:rPr>
      </w:pPr>
      <w:r w:rsidRPr="00B32FF8">
        <w:rPr>
          <w:b/>
          <w:bCs/>
          <w:sz w:val="36"/>
          <w:szCs w:val="36"/>
          <w:u w:val="single"/>
        </w:rPr>
        <w:t xml:space="preserve">Explanation of variances </w:t>
      </w:r>
    </w:p>
    <w:p w14:paraId="0585EFFC" w14:textId="77777777" w:rsidR="00BE2FEB" w:rsidRDefault="00BE2FEB" w:rsidP="00BE2FEB">
      <w:pPr>
        <w:jc w:val="center"/>
        <w:rPr>
          <w:b/>
          <w:bCs/>
          <w:sz w:val="36"/>
          <w:szCs w:val="36"/>
          <w:u w:val="single"/>
        </w:rPr>
      </w:pPr>
    </w:p>
    <w:p w14:paraId="012A4B0E" w14:textId="07652CCB" w:rsidR="00BE2FEB" w:rsidRPr="00B32FF8" w:rsidRDefault="00BE2FEB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1</w:t>
      </w:r>
    </w:p>
    <w:p w14:paraId="26CA9BA5" w14:textId="449B8CF4" w:rsidR="00BE2FEB" w:rsidRPr="00B32FF8" w:rsidRDefault="00BE2FEB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No significant variance</w:t>
      </w:r>
    </w:p>
    <w:p w14:paraId="377F82DA" w14:textId="54F90C90" w:rsidR="00BE2FEB" w:rsidRPr="00B32FF8" w:rsidRDefault="00BE2FEB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2</w:t>
      </w:r>
    </w:p>
    <w:p w14:paraId="0B17173F" w14:textId="4683AD48" w:rsidR="00BE2FEB" w:rsidRPr="00B32FF8" w:rsidRDefault="00BE2FEB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The amount of precept has increased from £15,500 to £17,500. There has been an increase in costs all round and additional costs for the recreation ground (Trees) and costs involved with the Jubilee celebrations.</w:t>
      </w:r>
    </w:p>
    <w:p w14:paraId="27407173" w14:textId="30D43119" w:rsidR="00BE2FEB" w:rsidRPr="00B32FF8" w:rsidRDefault="00BE2FEB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3</w:t>
      </w:r>
    </w:p>
    <w:p w14:paraId="527FD27C" w14:textId="6152F4BC" w:rsidR="00B32FF8" w:rsidRPr="00B32FF8" w:rsidRDefault="00BE2FEB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No VAT has been claimed, this has now been done for the period 01/01/</w:t>
      </w:r>
      <w:r w:rsidR="00B32FF8" w:rsidRPr="00B32FF8">
        <w:rPr>
          <w:sz w:val="24"/>
          <w:szCs w:val="24"/>
        </w:rPr>
        <w:t>22 -</w:t>
      </w:r>
      <w:r w:rsidRPr="00B32FF8">
        <w:rPr>
          <w:sz w:val="24"/>
          <w:szCs w:val="24"/>
        </w:rPr>
        <w:t xml:space="preserve"> 30/4</w:t>
      </w:r>
      <w:r w:rsidR="00B32FF8" w:rsidRPr="00B32FF8">
        <w:rPr>
          <w:sz w:val="24"/>
          <w:szCs w:val="24"/>
        </w:rPr>
        <w:t>/23 the</w:t>
      </w:r>
      <w:r w:rsidRPr="00B32FF8">
        <w:rPr>
          <w:sz w:val="24"/>
          <w:szCs w:val="24"/>
        </w:rPr>
        <w:t xml:space="preserve"> total amount came </w:t>
      </w:r>
      <w:r w:rsidR="00B32FF8" w:rsidRPr="00B32FF8">
        <w:rPr>
          <w:sz w:val="24"/>
          <w:szCs w:val="24"/>
        </w:rPr>
        <w:t xml:space="preserve">to </w:t>
      </w:r>
      <w:r w:rsidRPr="00B32FF8">
        <w:rPr>
          <w:sz w:val="24"/>
          <w:szCs w:val="24"/>
        </w:rPr>
        <w:t>£802.11 to be</w:t>
      </w:r>
      <w:r w:rsidR="00B32FF8" w:rsidRPr="00B32FF8">
        <w:rPr>
          <w:sz w:val="24"/>
          <w:szCs w:val="24"/>
        </w:rPr>
        <w:t xml:space="preserve"> claimed back.</w:t>
      </w:r>
    </w:p>
    <w:p w14:paraId="71E0B34F" w14:textId="37D9B699" w:rsidR="00B32FF8" w:rsidRPr="00B32FF8" w:rsidRDefault="00B32FF8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4</w:t>
      </w:r>
    </w:p>
    <w:p w14:paraId="4FD70EB6" w14:textId="1E7B58C4" w:rsidR="00B32FF8" w:rsidRPr="00B32FF8" w:rsidRDefault="00B32FF8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Staff costs included in the figures for this audit are the clerks’ wages and the lengthsmans wages.</w:t>
      </w:r>
    </w:p>
    <w:p w14:paraId="5820EC03" w14:textId="121865E4" w:rsidR="00B32FF8" w:rsidRPr="00B32FF8" w:rsidRDefault="00B32FF8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5</w:t>
      </w:r>
    </w:p>
    <w:p w14:paraId="7D9F4F26" w14:textId="7D090ECC" w:rsidR="00B32FF8" w:rsidRPr="00B32FF8" w:rsidRDefault="00B32FF8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Nil, the council has no loans or Capital repayments.</w:t>
      </w:r>
    </w:p>
    <w:p w14:paraId="64C07119" w14:textId="128A7824" w:rsidR="00B32FF8" w:rsidRDefault="00B32FF8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6</w:t>
      </w:r>
    </w:p>
    <w:p w14:paraId="3D05F499" w14:textId="5F899FC5" w:rsidR="00B32FF8" w:rsidRDefault="00B32FF8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Lengthsmans wages have not been included in this figure they have been included in staff costs.</w:t>
      </w:r>
    </w:p>
    <w:p w14:paraId="21DE5B41" w14:textId="4D62F7AA" w:rsidR="00B32FF8" w:rsidRDefault="00B32FF8" w:rsidP="00BE2FEB">
      <w:pPr>
        <w:rPr>
          <w:b/>
          <w:bCs/>
          <w:sz w:val="24"/>
          <w:szCs w:val="24"/>
          <w:u w:val="single"/>
        </w:rPr>
      </w:pPr>
      <w:r w:rsidRPr="00B32FF8">
        <w:rPr>
          <w:b/>
          <w:bCs/>
          <w:sz w:val="24"/>
          <w:szCs w:val="24"/>
          <w:u w:val="single"/>
        </w:rPr>
        <w:t>Variance 7, 8 &amp; 9</w:t>
      </w:r>
    </w:p>
    <w:p w14:paraId="45A4676A" w14:textId="31A40EFF" w:rsidR="00B32FF8" w:rsidRDefault="00B32FF8" w:rsidP="00BE2FEB">
      <w:pPr>
        <w:rPr>
          <w:sz w:val="24"/>
          <w:szCs w:val="24"/>
        </w:rPr>
      </w:pPr>
      <w:r w:rsidRPr="00B32FF8">
        <w:rPr>
          <w:sz w:val="24"/>
          <w:szCs w:val="24"/>
        </w:rPr>
        <w:t>No significant variance</w:t>
      </w:r>
    </w:p>
    <w:p w14:paraId="0C293F10" w14:textId="77777777" w:rsidR="00B32FF8" w:rsidRDefault="00B32FF8" w:rsidP="00BE2FEB">
      <w:pPr>
        <w:rPr>
          <w:sz w:val="24"/>
          <w:szCs w:val="24"/>
        </w:rPr>
      </w:pPr>
    </w:p>
    <w:p w14:paraId="2F2F490C" w14:textId="0730A1A8" w:rsidR="00B32FF8" w:rsidRDefault="00B32FF8" w:rsidP="00BE2FEB">
      <w:pPr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</w:p>
    <w:p w14:paraId="43A6A4F5" w14:textId="77777777" w:rsidR="00B32FF8" w:rsidRDefault="00B32FF8" w:rsidP="00BE2FEB">
      <w:pPr>
        <w:rPr>
          <w:sz w:val="24"/>
          <w:szCs w:val="24"/>
        </w:rPr>
      </w:pPr>
    </w:p>
    <w:p w14:paraId="58008992" w14:textId="73F4ADAE" w:rsidR="00B32FF8" w:rsidRDefault="00B32FF8" w:rsidP="00BE2FEB">
      <w:pPr>
        <w:rPr>
          <w:sz w:val="24"/>
          <w:szCs w:val="24"/>
        </w:rPr>
      </w:pPr>
      <w:r>
        <w:rPr>
          <w:sz w:val="24"/>
          <w:szCs w:val="24"/>
        </w:rPr>
        <w:t xml:space="preserve">Laura Bolton </w:t>
      </w:r>
    </w:p>
    <w:p w14:paraId="083481FA" w14:textId="1CBE7D53" w:rsidR="00B32FF8" w:rsidRDefault="00B32FF8" w:rsidP="00BE2FEB">
      <w:pPr>
        <w:rPr>
          <w:sz w:val="24"/>
          <w:szCs w:val="24"/>
        </w:rPr>
      </w:pPr>
      <w:r>
        <w:rPr>
          <w:sz w:val="24"/>
          <w:szCs w:val="24"/>
        </w:rPr>
        <w:t xml:space="preserve">Parish Clerk and Responsible Financial Officer </w:t>
      </w:r>
    </w:p>
    <w:p w14:paraId="29933D26" w14:textId="2D8B79C8" w:rsidR="00B32FF8" w:rsidRPr="00854670" w:rsidRDefault="00B32FF8" w:rsidP="00BE2FEB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B32F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2023</w:t>
      </w:r>
    </w:p>
    <w:p w14:paraId="66518B1E" w14:textId="77777777" w:rsidR="00B32FF8" w:rsidRPr="00B32FF8" w:rsidRDefault="00B32FF8" w:rsidP="00BE2FEB">
      <w:pPr>
        <w:rPr>
          <w:sz w:val="24"/>
          <w:szCs w:val="24"/>
        </w:rPr>
      </w:pPr>
    </w:p>
    <w:p w14:paraId="3064A154" w14:textId="77777777" w:rsidR="00BE2FEB" w:rsidRDefault="00BE2FEB" w:rsidP="00BE2FEB">
      <w:pPr>
        <w:rPr>
          <w:sz w:val="36"/>
          <w:szCs w:val="36"/>
        </w:rPr>
      </w:pPr>
    </w:p>
    <w:p w14:paraId="20118DAD" w14:textId="77777777" w:rsidR="00BE2FEB" w:rsidRPr="00BE2FEB" w:rsidRDefault="00BE2FEB" w:rsidP="00BE2FEB">
      <w:pPr>
        <w:rPr>
          <w:sz w:val="36"/>
          <w:szCs w:val="36"/>
        </w:rPr>
      </w:pPr>
    </w:p>
    <w:sectPr w:rsidR="00BE2FEB" w:rsidRPr="00BE2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EB"/>
    <w:rsid w:val="00854670"/>
    <w:rsid w:val="008950C0"/>
    <w:rsid w:val="00B32FF8"/>
    <w:rsid w:val="00B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7C54"/>
  <w15:chartTrackingRefBased/>
  <w15:docId w15:val="{91A4CE2C-7459-4A94-B043-CB6A1EE4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2023-06-13T20:30:00Z</cp:lastPrinted>
  <dcterms:created xsi:type="dcterms:W3CDTF">2023-06-13T20:12:00Z</dcterms:created>
  <dcterms:modified xsi:type="dcterms:W3CDTF">2023-06-13T20:35:00Z</dcterms:modified>
</cp:coreProperties>
</file>